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1D2" w:rsidRDefault="002B1E61" w:rsidP="00393D06">
      <w:pPr>
        <w:spacing w:after="0" w:line="240" w:lineRule="auto"/>
        <w:jc w:val="center"/>
        <w:rPr>
          <w:rFonts w:ascii="Times New Roman" w:eastAsia="Calibri" w:hAnsi="Times New Roman" w:cs="Times New Roman"/>
          <w:i/>
          <w:iCs/>
          <w:sz w:val="24"/>
          <w:szCs w:val="24"/>
        </w:rPr>
      </w:pPr>
      <w:r>
        <w:rPr>
          <w:rFonts w:ascii="Times New Roman" w:hAnsi="Times New Roman" w:cs="Times New Roman"/>
          <w:b/>
          <w:color w:val="FF0000"/>
          <w:sz w:val="24"/>
          <w:szCs w:val="24"/>
        </w:rPr>
        <w:t>ВОЗРАСТНЫЕ ОСОБЕННОСТИ ДЕТЕЙ ДОШКОЛЬНОГО ВОЗРАСТА.</w:t>
      </w:r>
      <w:bookmarkStart w:id="0" w:name="_GoBack"/>
      <w:bookmarkEnd w:id="0"/>
    </w:p>
    <w:p w:rsidR="006F41D2" w:rsidRDefault="006F41D2" w:rsidP="00393D06">
      <w:pPr>
        <w:spacing w:after="0" w:line="240" w:lineRule="auto"/>
        <w:jc w:val="center"/>
        <w:rPr>
          <w:rFonts w:ascii="Times New Roman" w:eastAsia="Calibri" w:hAnsi="Times New Roman" w:cs="Times New Roman"/>
          <w:i/>
          <w:iCs/>
          <w:sz w:val="24"/>
          <w:szCs w:val="24"/>
        </w:rPr>
      </w:pPr>
    </w:p>
    <w:p w:rsidR="00393D06" w:rsidRPr="006F41D2" w:rsidRDefault="00393D06" w:rsidP="00393D06">
      <w:pPr>
        <w:spacing w:after="0" w:line="240" w:lineRule="auto"/>
        <w:jc w:val="center"/>
        <w:rPr>
          <w:rFonts w:ascii="Times New Roman" w:eastAsia="Calibri" w:hAnsi="Times New Roman" w:cs="Times New Roman"/>
          <w:b/>
          <w:color w:val="FF0000"/>
          <w:sz w:val="24"/>
          <w:szCs w:val="24"/>
        </w:rPr>
      </w:pPr>
      <w:r w:rsidRPr="006F41D2">
        <w:rPr>
          <w:rFonts w:ascii="Times New Roman" w:eastAsia="Calibri" w:hAnsi="Times New Roman" w:cs="Times New Roman"/>
          <w:b/>
          <w:i/>
          <w:iCs/>
          <w:color w:val="FF0000"/>
          <w:sz w:val="24"/>
          <w:szCs w:val="24"/>
        </w:rPr>
        <w:t>Возраст от 2 до 3 лет</w:t>
      </w:r>
    </w:p>
    <w:p w:rsidR="00393D06" w:rsidRPr="006F41D2" w:rsidRDefault="00393D06" w:rsidP="00393D06">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Продолжает развиваться  предметная деятельность (развиваются соотносящие и орудийные действия),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2B1E61" w:rsidRDefault="00393D06" w:rsidP="00393D06">
      <w:pPr>
        <w:spacing w:after="0" w:line="240" w:lineRule="auto"/>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В ходе совместной с взрослыми предметной деятельности продолжает развиваться понимание речи. Интенсивно развивается активная речь детей. 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 Игра носит процессуальный характер, в середине третьего года жизни появляются действия с предметами заместителями. Типичным является изображение человека в виде «</w:t>
      </w:r>
      <w:proofErr w:type="spellStart"/>
      <w:r w:rsidRPr="006F41D2">
        <w:rPr>
          <w:rFonts w:ascii="Times New Roman" w:eastAsia="Calibri" w:hAnsi="Times New Roman" w:cs="Times New Roman"/>
          <w:sz w:val="24"/>
          <w:szCs w:val="24"/>
        </w:rPr>
        <w:t>головонога</w:t>
      </w:r>
      <w:proofErr w:type="spellEnd"/>
      <w:r w:rsidRPr="006F41D2">
        <w:rPr>
          <w:rFonts w:ascii="Times New Roman" w:eastAsia="Calibri" w:hAnsi="Times New Roman" w:cs="Times New Roman"/>
          <w:sz w:val="24"/>
          <w:szCs w:val="24"/>
        </w:rPr>
        <w:t xml:space="preserve">» - окружности и отходящих от неё линий. Дети могут осуществлять выбор из 2-3 предметов по форме, величине и цвету; различать мелодии; петь. К трём годам дети воспринимают все звуки родного языка, но произносят их с большими искажениями. Основная форма мышления: </w:t>
      </w:r>
      <w:proofErr w:type="gramStart"/>
      <w:r w:rsidRPr="006F41D2">
        <w:rPr>
          <w:rFonts w:ascii="Times New Roman" w:eastAsia="Calibri" w:hAnsi="Times New Roman" w:cs="Times New Roman"/>
          <w:sz w:val="24"/>
          <w:szCs w:val="24"/>
        </w:rPr>
        <w:t>наглядно-действенное</w:t>
      </w:r>
      <w:proofErr w:type="gramEnd"/>
      <w:r w:rsidRPr="006F41D2">
        <w:rPr>
          <w:rFonts w:ascii="Times New Roman" w:eastAsia="Calibri" w:hAnsi="Times New Roman" w:cs="Times New Roman"/>
          <w:sz w:val="24"/>
          <w:szCs w:val="24"/>
        </w:rPr>
        <w:t xml:space="preserve">. </w:t>
      </w:r>
    </w:p>
    <w:p w:rsidR="00393D06" w:rsidRPr="006F41D2" w:rsidRDefault="00393D06" w:rsidP="002B1E61">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 xml:space="preserve">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6F41D2">
        <w:rPr>
          <w:rFonts w:ascii="Times New Roman" w:eastAsia="Calibri" w:hAnsi="Times New Roman" w:cs="Times New Roman"/>
          <w:sz w:val="24"/>
          <w:szCs w:val="24"/>
        </w:rPr>
        <w:t>со</w:t>
      </w:r>
      <w:proofErr w:type="gramEnd"/>
      <w:r w:rsidRPr="006F41D2">
        <w:rPr>
          <w:rFonts w:ascii="Times New Roman" w:eastAsia="Calibri" w:hAnsi="Times New Roman" w:cs="Times New Roman"/>
          <w:sz w:val="24"/>
          <w:szCs w:val="24"/>
        </w:rPr>
        <w:t xml:space="preserve"> взрослым и др. Кризис может продолжаться от нескольких месяцев до двух лет.</w:t>
      </w:r>
    </w:p>
    <w:p w:rsidR="00393D06" w:rsidRPr="006F41D2" w:rsidRDefault="00393D06" w:rsidP="00393D06">
      <w:pPr>
        <w:spacing w:after="0" w:line="240" w:lineRule="auto"/>
        <w:jc w:val="center"/>
        <w:rPr>
          <w:rFonts w:ascii="Times New Roman" w:eastAsia="Calibri" w:hAnsi="Times New Roman" w:cs="Times New Roman"/>
          <w:b/>
          <w:color w:val="FF0000"/>
          <w:sz w:val="24"/>
          <w:szCs w:val="24"/>
        </w:rPr>
      </w:pPr>
      <w:r w:rsidRPr="006F41D2">
        <w:rPr>
          <w:rFonts w:ascii="Times New Roman" w:eastAsia="Calibri" w:hAnsi="Times New Roman" w:cs="Times New Roman"/>
          <w:b/>
          <w:i/>
          <w:iCs/>
          <w:color w:val="FF0000"/>
          <w:sz w:val="24"/>
          <w:szCs w:val="24"/>
        </w:rPr>
        <w:t>Возраст от 3 до 4 лет</w:t>
      </w:r>
    </w:p>
    <w:p w:rsidR="002B1E61" w:rsidRDefault="00393D06" w:rsidP="00393D06">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 xml:space="preserve">Общение становится </w:t>
      </w:r>
      <w:proofErr w:type="gramStart"/>
      <w:r w:rsidRPr="006F41D2">
        <w:rPr>
          <w:rFonts w:ascii="Times New Roman" w:eastAsia="Calibri" w:hAnsi="Times New Roman" w:cs="Times New Roman"/>
          <w:sz w:val="24"/>
          <w:szCs w:val="24"/>
        </w:rPr>
        <w:t>вне</w:t>
      </w:r>
      <w:proofErr w:type="gramEnd"/>
      <w:r w:rsidR="006F41D2">
        <w:rPr>
          <w:rFonts w:ascii="Times New Roman" w:eastAsia="Calibri" w:hAnsi="Times New Roman" w:cs="Times New Roman"/>
          <w:sz w:val="24"/>
          <w:szCs w:val="24"/>
        </w:rPr>
        <w:t xml:space="preserve"> </w:t>
      </w:r>
      <w:r w:rsidRPr="006F41D2">
        <w:rPr>
          <w:rFonts w:ascii="Times New Roman" w:eastAsia="Calibri" w:hAnsi="Times New Roman" w:cs="Times New Roman"/>
          <w:sz w:val="24"/>
          <w:szCs w:val="24"/>
        </w:rPr>
        <w:t xml:space="preserve">ситуативным. Игра становится ведущим видом деятельности в дошкольном возрасте. Главной особенностью игры является её условность: выполнение одних действий с одними предметами предполагает их соотнесённость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В младшем дошкольном возрасте происходит переход к сенсорным эталонам.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w:t>
      </w:r>
    </w:p>
    <w:p w:rsidR="00393D06" w:rsidRPr="006F41D2" w:rsidRDefault="00393D06" w:rsidP="00393D06">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Взаимоотношения детей: они скорее играют радом,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 Поведение ребёнка ещё ситуативное. Начинает развиваться самооценка, продолжает развиваться также их половая идентификация.</w:t>
      </w:r>
    </w:p>
    <w:p w:rsidR="00393D06" w:rsidRPr="006F41D2" w:rsidRDefault="00393D06" w:rsidP="00393D06">
      <w:pPr>
        <w:spacing w:after="0" w:line="240" w:lineRule="auto"/>
        <w:jc w:val="center"/>
        <w:rPr>
          <w:rFonts w:ascii="Times New Roman" w:eastAsia="Calibri" w:hAnsi="Times New Roman" w:cs="Times New Roman"/>
          <w:b/>
          <w:color w:val="FF0000"/>
          <w:sz w:val="24"/>
          <w:szCs w:val="24"/>
        </w:rPr>
      </w:pPr>
      <w:r w:rsidRPr="006F41D2">
        <w:rPr>
          <w:rFonts w:ascii="Times New Roman" w:eastAsia="Calibri" w:hAnsi="Times New Roman" w:cs="Times New Roman"/>
          <w:b/>
          <w:i/>
          <w:iCs/>
          <w:color w:val="FF0000"/>
          <w:sz w:val="24"/>
          <w:szCs w:val="24"/>
        </w:rPr>
        <w:t>Возраст от 4 до 5 лет</w:t>
      </w:r>
    </w:p>
    <w:p w:rsidR="002B1E61" w:rsidRDefault="00393D06" w:rsidP="00393D06">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 xml:space="preserve">В игровой деятельности появляются ролевые взаимодействия. Происходит разделение игровых и реальных взаимодействий детей. Дети могут рисовать основные геометрические фигуры, вырезать ножницами, наклеивать изображения на бумагу и т.д. Формируются навыки планирования последовательности действий. Дети способны упорядочить группы предметов по сенсорному признаку – величине, цвету; выделить такие параметры, как высота, длина и ширина. Начинает складываться произвольное внимание. Начинает развиваться образное мышление. Дошкольники могут строить по схеме, решать лабиринтные задачи. 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Речь становится предметом активности детей. Речь детей при взаимодействии друг с другом носит ситуативный характер, а при общении </w:t>
      </w:r>
      <w:proofErr w:type="gramStart"/>
      <w:r w:rsidRPr="006F41D2">
        <w:rPr>
          <w:rFonts w:ascii="Times New Roman" w:eastAsia="Calibri" w:hAnsi="Times New Roman" w:cs="Times New Roman"/>
          <w:sz w:val="24"/>
          <w:szCs w:val="24"/>
        </w:rPr>
        <w:t>со</w:t>
      </w:r>
      <w:proofErr w:type="gramEnd"/>
      <w:r w:rsidRPr="006F41D2">
        <w:rPr>
          <w:rFonts w:ascii="Times New Roman" w:eastAsia="Calibri" w:hAnsi="Times New Roman" w:cs="Times New Roman"/>
          <w:sz w:val="24"/>
          <w:szCs w:val="24"/>
        </w:rPr>
        <w:t xml:space="preserve"> взрослыми становится вне ситуативной. </w:t>
      </w:r>
    </w:p>
    <w:p w:rsidR="00393D06" w:rsidRPr="006F41D2" w:rsidRDefault="00393D06" w:rsidP="00393D06">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lastRenderedPageBreak/>
        <w:t xml:space="preserve">В общении ребёнка и взрослого ведущим становится познавательный мотив. Повышенная обидчивость представляет собой возрастной феномен. 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w:t>
      </w:r>
      <w:proofErr w:type="spellStart"/>
      <w:r w:rsidRPr="006F41D2">
        <w:rPr>
          <w:rFonts w:ascii="Times New Roman" w:eastAsia="Calibri" w:hAnsi="Times New Roman" w:cs="Times New Roman"/>
          <w:sz w:val="24"/>
          <w:szCs w:val="24"/>
        </w:rPr>
        <w:t>конкурентность</w:t>
      </w:r>
      <w:proofErr w:type="spellEnd"/>
      <w:r w:rsidRPr="006F41D2">
        <w:rPr>
          <w:rFonts w:ascii="Times New Roman" w:eastAsia="Calibri" w:hAnsi="Times New Roman" w:cs="Times New Roman"/>
          <w:sz w:val="24"/>
          <w:szCs w:val="24"/>
        </w:rPr>
        <w:t xml:space="preserve">, </w:t>
      </w:r>
      <w:proofErr w:type="spellStart"/>
      <w:r w:rsidRPr="006F41D2">
        <w:rPr>
          <w:rFonts w:ascii="Times New Roman" w:eastAsia="Calibri" w:hAnsi="Times New Roman" w:cs="Times New Roman"/>
          <w:sz w:val="24"/>
          <w:szCs w:val="24"/>
        </w:rPr>
        <w:t>соревновательность</w:t>
      </w:r>
      <w:proofErr w:type="spellEnd"/>
      <w:r w:rsidRPr="006F41D2">
        <w:rPr>
          <w:rFonts w:ascii="Times New Roman" w:eastAsia="Calibri" w:hAnsi="Times New Roman" w:cs="Times New Roman"/>
          <w:sz w:val="24"/>
          <w:szCs w:val="24"/>
        </w:rPr>
        <w:t>.</w:t>
      </w:r>
    </w:p>
    <w:p w:rsidR="00393D06" w:rsidRPr="002B1E61" w:rsidRDefault="00393D06" w:rsidP="00393D06">
      <w:pPr>
        <w:spacing w:after="0" w:line="240" w:lineRule="auto"/>
        <w:jc w:val="center"/>
        <w:rPr>
          <w:rFonts w:ascii="Times New Roman" w:eastAsia="Calibri" w:hAnsi="Times New Roman" w:cs="Times New Roman"/>
          <w:b/>
          <w:color w:val="FF0000"/>
          <w:sz w:val="24"/>
          <w:szCs w:val="24"/>
        </w:rPr>
      </w:pPr>
      <w:r w:rsidRPr="002B1E61">
        <w:rPr>
          <w:rFonts w:ascii="Times New Roman" w:eastAsia="Calibri" w:hAnsi="Times New Roman" w:cs="Times New Roman"/>
          <w:b/>
          <w:i/>
          <w:iCs/>
          <w:color w:val="FF0000"/>
          <w:sz w:val="24"/>
          <w:szCs w:val="24"/>
        </w:rPr>
        <w:t>Возраст от 5 до 6 лет</w:t>
      </w:r>
    </w:p>
    <w:p w:rsidR="00393D06" w:rsidRPr="006F41D2" w:rsidRDefault="00393D06" w:rsidP="00393D06">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Дети могут распределять роли до начала игры и строить своё поведение, придерживаясь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 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93D06" w:rsidRPr="006F41D2" w:rsidRDefault="00393D06" w:rsidP="002B1E61">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 xml:space="preserve">В старшем дошкольном возрасте продолжает развиваться образное мышление. Продолжают совершенствоваться обобщения, что является основой словесно логического мышления. Воображение будет активно развиваться лишь при условии проведения специальной работы по его активизации. Начинается переход от </w:t>
      </w:r>
      <w:proofErr w:type="gramStart"/>
      <w:r w:rsidRPr="006F41D2">
        <w:rPr>
          <w:rFonts w:ascii="Times New Roman" w:eastAsia="Calibri" w:hAnsi="Times New Roman" w:cs="Times New Roman"/>
          <w:sz w:val="24"/>
          <w:szCs w:val="24"/>
        </w:rPr>
        <w:t>непроизвольного</w:t>
      </w:r>
      <w:proofErr w:type="gramEnd"/>
      <w:r w:rsidRPr="006F41D2">
        <w:rPr>
          <w:rFonts w:ascii="Times New Roman" w:eastAsia="Calibri" w:hAnsi="Times New Roman" w:cs="Times New Roman"/>
          <w:sz w:val="24"/>
          <w:szCs w:val="24"/>
        </w:rPr>
        <w:t xml:space="preserve"> к произвольному вниманию. Продолжает совершенствоваться речь, в том числе её звуковая сторона.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93D06" w:rsidRPr="006F41D2" w:rsidRDefault="00393D06" w:rsidP="00393D06">
      <w:pPr>
        <w:spacing w:after="0" w:line="240" w:lineRule="auto"/>
        <w:jc w:val="both"/>
        <w:rPr>
          <w:rFonts w:ascii="Times New Roman" w:eastAsia="Calibri" w:hAnsi="Times New Roman" w:cs="Times New Roman"/>
          <w:sz w:val="24"/>
          <w:szCs w:val="24"/>
        </w:rPr>
      </w:pPr>
    </w:p>
    <w:p w:rsidR="00393D06" w:rsidRPr="002B1E61" w:rsidRDefault="00393D06" w:rsidP="00393D06">
      <w:pPr>
        <w:spacing w:after="0" w:line="240" w:lineRule="auto"/>
        <w:jc w:val="center"/>
        <w:rPr>
          <w:rFonts w:ascii="Times New Roman" w:eastAsia="Calibri" w:hAnsi="Times New Roman" w:cs="Times New Roman"/>
          <w:b/>
          <w:color w:val="FF0000"/>
          <w:sz w:val="24"/>
          <w:szCs w:val="24"/>
        </w:rPr>
      </w:pPr>
      <w:r w:rsidRPr="002B1E61">
        <w:rPr>
          <w:rFonts w:ascii="Times New Roman" w:eastAsia="Calibri" w:hAnsi="Times New Roman" w:cs="Times New Roman"/>
          <w:b/>
          <w:i/>
          <w:iCs/>
          <w:color w:val="FF0000"/>
          <w:sz w:val="24"/>
          <w:szCs w:val="24"/>
        </w:rPr>
        <w:t>Возраст от 6 до 7 лет</w:t>
      </w:r>
    </w:p>
    <w:p w:rsidR="002B1E61" w:rsidRDefault="00393D06" w:rsidP="002B1E61">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Дети подготовительной к школе группы начинают осваивать сложные взаимодействия людей. Игровое пространство усложняется. Дети могут комментировать исполнение роли тем или иным участником игры. Более явными становятся различия между рисунками мальчиков и девочек. Изображение человека становится ещё более детализированным и пропорциональным. При правильном педагогическом подходе у детей формируются художественно-творческие способности в изобразительной деятельности. Они свободно владеют обобщёнными способами  </w:t>
      </w:r>
      <w:proofErr w:type="gramStart"/>
      <w:r w:rsidRPr="006F41D2">
        <w:rPr>
          <w:rFonts w:ascii="Times New Roman" w:eastAsia="Calibri" w:hAnsi="Times New Roman" w:cs="Times New Roman"/>
          <w:sz w:val="24"/>
          <w:szCs w:val="24"/>
        </w:rPr>
        <w:t>анализа</w:t>
      </w:r>
      <w:proofErr w:type="gramEnd"/>
      <w:r w:rsidRPr="006F41D2">
        <w:rPr>
          <w:rFonts w:ascii="Times New Roman" w:eastAsia="Calibri"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 Продолжает развиваться внимание дошкольников, оно становится произвольным. </w:t>
      </w:r>
    </w:p>
    <w:p w:rsidR="00393D06" w:rsidRPr="006F41D2" w:rsidRDefault="00393D06" w:rsidP="002B1E61">
      <w:pPr>
        <w:spacing w:after="0" w:line="240" w:lineRule="auto"/>
        <w:ind w:firstLine="708"/>
        <w:jc w:val="both"/>
        <w:rPr>
          <w:rFonts w:ascii="Times New Roman" w:eastAsia="Calibri" w:hAnsi="Times New Roman" w:cs="Times New Roman"/>
          <w:sz w:val="24"/>
          <w:szCs w:val="24"/>
        </w:rPr>
      </w:pPr>
      <w:r w:rsidRPr="006F41D2">
        <w:rPr>
          <w:rFonts w:ascii="Times New Roman" w:eastAsia="Calibri" w:hAnsi="Times New Roman" w:cs="Times New Roman"/>
          <w:sz w:val="24"/>
          <w:szCs w:val="24"/>
        </w:rPr>
        <w:t xml:space="preserve">В результате правильно организованной образовательной работы у дошкольников развиваются </w:t>
      </w:r>
      <w:proofErr w:type="gramStart"/>
      <w:r w:rsidRPr="006F41D2">
        <w:rPr>
          <w:rFonts w:ascii="Times New Roman" w:eastAsia="Calibri" w:hAnsi="Times New Roman" w:cs="Times New Roman"/>
          <w:sz w:val="24"/>
          <w:szCs w:val="24"/>
        </w:rPr>
        <w:t>диалогическая</w:t>
      </w:r>
      <w:proofErr w:type="gramEnd"/>
      <w:r w:rsidRPr="006F41D2">
        <w:rPr>
          <w:rFonts w:ascii="Times New Roman" w:eastAsia="Calibri" w:hAnsi="Times New Roman" w:cs="Times New Roman"/>
          <w:sz w:val="24"/>
          <w:szCs w:val="24"/>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2B1E61" w:rsidRDefault="002B1E61" w:rsidP="006F41D2">
      <w:pPr>
        <w:widowControl w:val="0"/>
        <w:spacing w:after="0" w:line="240" w:lineRule="auto"/>
        <w:contextualSpacing/>
        <w:jc w:val="right"/>
        <w:rPr>
          <w:rFonts w:ascii="Times New Roman" w:eastAsia="Times New Roman" w:hAnsi="Times New Roman" w:cs="Times New Roman"/>
          <w:sz w:val="24"/>
          <w:szCs w:val="24"/>
          <w:lang w:eastAsia="ru-RU"/>
        </w:rPr>
      </w:pPr>
    </w:p>
    <w:p w:rsidR="006F41D2" w:rsidRDefault="006F41D2" w:rsidP="006F41D2">
      <w:pPr>
        <w:widowControl w:val="0"/>
        <w:spacing w:after="0" w:line="240" w:lineRule="auto"/>
        <w:contextualSpacing/>
        <w:jc w:val="right"/>
        <w:rPr>
          <w:rFonts w:ascii="Times New Roman" w:eastAsia="Times New Roman" w:hAnsi="Times New Roman" w:cs="Times New Roman"/>
          <w:sz w:val="24"/>
          <w:szCs w:val="24"/>
          <w:lang w:eastAsia="ru-RU"/>
        </w:rPr>
      </w:pPr>
      <w:r w:rsidRPr="009D4263">
        <w:rPr>
          <w:rFonts w:ascii="Times New Roman" w:eastAsia="Times New Roman" w:hAnsi="Times New Roman" w:cs="Times New Roman"/>
          <w:sz w:val="24"/>
          <w:szCs w:val="24"/>
          <w:lang w:eastAsia="ru-RU"/>
        </w:rPr>
        <w:t xml:space="preserve">Подготовила материал педагог-психолог Камалова А.Р. </w:t>
      </w:r>
    </w:p>
    <w:p w:rsidR="006F41D2" w:rsidRPr="009D4263" w:rsidRDefault="006F41D2" w:rsidP="006F41D2">
      <w:pPr>
        <w:widowControl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w:t>
      </w:r>
      <w:r>
        <w:rPr>
          <w:rFonts w:ascii="Times New Roman" w:eastAsia="Times New Roman" w:hAnsi="Times New Roman" w:cs="Times New Roman"/>
          <w:sz w:val="24"/>
          <w:szCs w:val="24"/>
          <w:lang w:eastAsia="ru-RU"/>
        </w:rPr>
        <w:t>.2024</w:t>
      </w:r>
      <w:r>
        <w:rPr>
          <w:rFonts w:ascii="Times New Roman" w:eastAsia="Times New Roman" w:hAnsi="Times New Roman" w:cs="Times New Roman"/>
          <w:sz w:val="24"/>
          <w:szCs w:val="24"/>
          <w:lang w:eastAsia="ru-RU"/>
        </w:rPr>
        <w:t xml:space="preserve"> г.</w:t>
      </w:r>
    </w:p>
    <w:p w:rsidR="006F41D2" w:rsidRPr="006F41D2" w:rsidRDefault="006F41D2"/>
    <w:sectPr w:rsidR="006F41D2" w:rsidRPr="006F41D2" w:rsidSect="00393D0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BCC"/>
    <w:rsid w:val="002B1E61"/>
    <w:rsid w:val="00393D06"/>
    <w:rsid w:val="006F41D2"/>
    <w:rsid w:val="008B1BCC"/>
    <w:rsid w:val="00946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1314</Words>
  <Characters>7494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2020-08-02T07:57:00Z</dcterms:created>
  <dcterms:modified xsi:type="dcterms:W3CDTF">2024-09-30T01:39:00Z</dcterms:modified>
</cp:coreProperties>
</file>